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6" w:type="dxa"/>
        <w:tblInd w:w="94" w:type="dxa"/>
        <w:tblLook w:val="04A0"/>
      </w:tblPr>
      <w:tblGrid>
        <w:gridCol w:w="1504"/>
        <w:gridCol w:w="584"/>
        <w:gridCol w:w="625"/>
        <w:gridCol w:w="456"/>
        <w:gridCol w:w="867"/>
        <w:gridCol w:w="490"/>
        <w:gridCol w:w="342"/>
        <w:gridCol w:w="773"/>
        <w:gridCol w:w="65"/>
        <w:gridCol w:w="925"/>
        <w:gridCol w:w="851"/>
        <w:gridCol w:w="408"/>
        <w:gridCol w:w="423"/>
        <w:gridCol w:w="828"/>
        <w:gridCol w:w="795"/>
      </w:tblGrid>
      <w:tr w:rsidR="00D728BA" w:rsidRPr="00D728BA" w:rsidTr="00D728BA">
        <w:trPr>
          <w:trHeight w:val="225"/>
        </w:trPr>
        <w:tc>
          <w:tcPr>
            <w:tcW w:w="795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Справочная таблица к отчету об исполнении консолидированного бюджета субъекта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КОДЫ</w:t>
            </w:r>
          </w:p>
        </w:tc>
      </w:tr>
      <w:tr w:rsidR="00D728BA" w:rsidRPr="00D728BA" w:rsidTr="00D728BA">
        <w:trPr>
          <w:trHeight w:val="225"/>
        </w:trPr>
        <w:tc>
          <w:tcPr>
            <w:tcW w:w="795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Российской Федерации</w:t>
            </w:r>
          </w:p>
        </w:tc>
        <w:tc>
          <w:tcPr>
            <w:tcW w:w="198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0503387</w:t>
            </w:r>
          </w:p>
        </w:tc>
      </w:tr>
      <w:tr w:rsidR="00D728BA" w:rsidRPr="00D728BA" w:rsidTr="00D728BA">
        <w:trPr>
          <w:trHeight w:val="225"/>
        </w:trPr>
        <w:tc>
          <w:tcPr>
            <w:tcW w:w="795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на 01 июля 2021 г.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01.07.2021</w:t>
            </w:r>
          </w:p>
        </w:tc>
      </w:tr>
      <w:tr w:rsidR="00D728BA" w:rsidRPr="00D728BA" w:rsidTr="00D728BA">
        <w:trPr>
          <w:trHeight w:val="225"/>
        </w:trPr>
        <w:tc>
          <w:tcPr>
            <w:tcW w:w="795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ПБС</w:t>
            </w:r>
          </w:p>
        </w:tc>
      </w:tr>
      <w:tr w:rsidR="00D728BA" w:rsidRPr="00D728BA" w:rsidTr="00D728BA">
        <w:trPr>
          <w:trHeight w:val="225"/>
        </w:trPr>
        <w:tc>
          <w:tcPr>
            <w:tcW w:w="4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28BA" w:rsidRPr="00D728BA" w:rsidRDefault="00D728BA" w:rsidP="00D728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финансового органа</w:t>
            </w:r>
          </w:p>
        </w:tc>
        <w:tc>
          <w:tcPr>
            <w:tcW w:w="34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Волковский</w:t>
            </w:r>
            <w:proofErr w:type="spellEnd"/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сельсовет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04178887</w:t>
            </w:r>
          </w:p>
        </w:tc>
      </w:tr>
      <w:tr w:rsidR="00D728BA" w:rsidRPr="00D728BA" w:rsidTr="00D728BA">
        <w:trPr>
          <w:trHeight w:val="225"/>
        </w:trPr>
        <w:tc>
          <w:tcPr>
            <w:tcW w:w="4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бюджета</w:t>
            </w:r>
          </w:p>
        </w:tc>
        <w:tc>
          <w:tcPr>
            <w:tcW w:w="34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38610412</w:t>
            </w:r>
          </w:p>
        </w:tc>
      </w:tr>
      <w:tr w:rsidR="00D728BA" w:rsidRPr="00D728BA" w:rsidTr="00D728BA">
        <w:trPr>
          <w:trHeight w:val="225"/>
        </w:trPr>
        <w:tc>
          <w:tcPr>
            <w:tcW w:w="4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Периодичность: месячная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D728BA" w:rsidRPr="00D728BA" w:rsidTr="00D728BA">
        <w:trPr>
          <w:trHeight w:val="225"/>
        </w:trPr>
        <w:tc>
          <w:tcPr>
            <w:tcW w:w="4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Единица измерения: </w:t>
            </w:r>
            <w:proofErr w:type="spellStart"/>
            <w:r w:rsidRPr="00D728B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383</w:t>
            </w:r>
          </w:p>
        </w:tc>
      </w:tr>
      <w:tr w:rsidR="00D728BA" w:rsidRPr="00D728BA" w:rsidTr="00D728BA">
        <w:trPr>
          <w:trHeight w:val="225"/>
        </w:trPr>
        <w:tc>
          <w:tcPr>
            <w:tcW w:w="993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РАЗДЕЛ I  "Показатели за счет бюджетных средств"</w:t>
            </w:r>
          </w:p>
        </w:tc>
      </w:tr>
      <w:tr w:rsidR="00D728BA" w:rsidRPr="00D728BA" w:rsidTr="00D728BA">
        <w:trPr>
          <w:trHeight w:val="225"/>
        </w:trPr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5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Запланировано</w:t>
            </w:r>
          </w:p>
        </w:tc>
        <w:tc>
          <w:tcPr>
            <w:tcW w:w="324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Исполнено</w:t>
            </w:r>
          </w:p>
        </w:tc>
      </w:tr>
      <w:tr w:rsidR="00D728BA" w:rsidRPr="00D728BA" w:rsidTr="00D728BA">
        <w:trPr>
          <w:trHeight w:val="675"/>
        </w:trPr>
        <w:tc>
          <w:tcPr>
            <w:tcW w:w="17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Наименование показателя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строки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расхода по классификации расходов бюджетов</w:t>
            </w:r>
          </w:p>
        </w:tc>
        <w:tc>
          <w:tcPr>
            <w:tcW w:w="17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консолидированный бюджет субъекта Российской Федерации</w:t>
            </w:r>
          </w:p>
        </w:tc>
        <w:tc>
          <w:tcPr>
            <w:tcW w:w="18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бюджеты сельских поселений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консолидированный бюджет субъекта Российской Федерации</w:t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бюджеты сельских поселений</w:t>
            </w:r>
          </w:p>
        </w:tc>
      </w:tr>
      <w:tr w:rsidR="00D728BA" w:rsidRPr="00D728BA" w:rsidTr="00D728BA">
        <w:trPr>
          <w:trHeight w:val="643"/>
        </w:trPr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ind w:left="-109" w:right="-124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раздел    (</w:t>
            </w:r>
            <w:proofErr w:type="spellStart"/>
            <w:proofErr w:type="gramStart"/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под</w:t>
            </w: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раздел</w:t>
            </w:r>
            <w:proofErr w:type="spellEnd"/>
            <w:proofErr w:type="gramEnd"/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)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ind w:left="-109" w:right="-124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вид </w:t>
            </w:r>
            <w:proofErr w:type="spellStart"/>
            <w:proofErr w:type="gramStart"/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рас</w:t>
            </w: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хода</w:t>
            </w:r>
            <w:proofErr w:type="spellEnd"/>
            <w:proofErr w:type="gram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ind w:left="-109" w:right="-124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Всего: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ind w:left="-109" w:right="-124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т.ч. средства федерального бюджета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ind w:left="-109" w:right="-124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ind w:left="-109" w:right="-124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т.ч. средства 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ind w:left="-109" w:right="-124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Всего: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ind w:left="-109" w:right="-124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т.ч. средства 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ind w:left="-109" w:right="-124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Всего: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ind w:left="-109" w:right="-124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т.ч. средства федерального бюджета</w:t>
            </w:r>
          </w:p>
        </w:tc>
      </w:tr>
      <w:tr w:rsidR="00D728BA" w:rsidRPr="00D728BA" w:rsidTr="00D728BA">
        <w:trPr>
          <w:trHeight w:val="225"/>
        </w:trPr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44</w:t>
            </w:r>
          </w:p>
        </w:tc>
      </w:tr>
      <w:tr w:rsidR="00D728BA" w:rsidRPr="00D728BA" w:rsidTr="00D728BA">
        <w:trPr>
          <w:trHeight w:val="15"/>
        </w:trPr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Расходы по содержанию органов государственной власти субъекта Российской Федерации, всего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</w:tr>
      <w:tr w:rsidR="00D728BA" w:rsidRPr="00D728BA" w:rsidTr="00D728BA">
        <w:trPr>
          <w:trHeight w:val="184"/>
        </w:trPr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Расходы по содержанию органов местного самоуправления, всего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1 080 667,00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89 267,00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1 080 667,00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89 267,00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627 039,85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27 271,11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627 039,85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27 271,11</w:t>
            </w:r>
          </w:p>
        </w:tc>
      </w:tr>
      <w:tr w:rsidR="00D728BA" w:rsidRPr="00D728BA" w:rsidTr="00D728BA">
        <w:trPr>
          <w:trHeight w:val="359"/>
        </w:trPr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из них расходы на:</w:t>
            </w: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фонд оплаты труда</w:t>
            </w: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государственных</w:t>
            </w: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121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709 096,00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24 096,00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709 096,00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24 096,00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433 971,26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3 805,00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433 971,26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3 805,00</w:t>
            </w:r>
          </w:p>
        </w:tc>
      </w:tr>
      <w:tr w:rsidR="00D728BA" w:rsidRPr="00D728BA" w:rsidTr="00D728BA">
        <w:trPr>
          <w:trHeight w:val="869"/>
        </w:trPr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взносы по обязательному  </w:t>
            </w: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социальному страхованию на </w:t>
            </w: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выплаты денежного содержания </w:t>
            </w: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и иные выплаты работникам  </w:t>
            </w: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государственных </w:t>
            </w: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129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233 177,04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7 277,04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233 177,04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7 277,04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135 661,21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1 149,11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135 661,21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1 149,11</w:t>
            </w:r>
          </w:p>
        </w:tc>
      </w:tr>
      <w:tr w:rsidR="00D728BA" w:rsidRPr="00D728BA" w:rsidTr="00D728BA">
        <w:trPr>
          <w:trHeight w:val="681"/>
        </w:trPr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том числе расходы по содержанию органов местного самоуправления, направленные на выполнение полномочий Российской Федерации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00270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89 267,00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89 267,00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89 267,00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89 267,00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27 271,11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27 271,11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27 271,11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27 271,11</w:t>
            </w:r>
          </w:p>
        </w:tc>
      </w:tr>
      <w:tr w:rsidR="00D728BA" w:rsidRPr="00D728BA" w:rsidTr="00D728BA">
        <w:trPr>
          <w:trHeight w:val="553"/>
        </w:trPr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из них расходы на:</w:t>
            </w: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фонд оплаты труда</w:t>
            </w: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государственных</w:t>
            </w: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121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24 096,00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24 096,00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24 096,00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24 096,00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3 805,00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3 805,00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3 805,00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3 805,00</w:t>
            </w:r>
          </w:p>
        </w:tc>
      </w:tr>
      <w:tr w:rsidR="00D728BA" w:rsidRPr="00D728BA" w:rsidTr="00D728BA">
        <w:trPr>
          <w:trHeight w:val="15"/>
        </w:trPr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иные выплаты персоналу</w:t>
            </w: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</w:t>
            </w: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государственных</w:t>
            </w: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(муниципальных) органов, за</w:t>
            </w: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</w:t>
            </w: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исключением фонда оплаты   труда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122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D728BA" w:rsidRPr="00D728BA" w:rsidTr="00D728BA">
        <w:trPr>
          <w:trHeight w:val="735"/>
        </w:trPr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взносы по обязательному          социальному </w:t>
            </w: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с</w:t>
            </w: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трахованию на          выплаты денежного содержания и иные </w:t>
            </w: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выплаты работникам  </w:t>
            </w: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государственных</w:t>
            </w: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129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7 277,04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7 277,04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7 277,04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7 277,04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1 149,11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1 149,11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1 149,11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1 149,11</w:t>
            </w:r>
          </w:p>
        </w:tc>
      </w:tr>
      <w:tr w:rsidR="00D728BA" w:rsidRPr="00D728BA" w:rsidTr="00D728BA">
        <w:trPr>
          <w:trHeight w:val="310"/>
        </w:trPr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0203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89 267,00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89 267,00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89 267,00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89 267,00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27 271,11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27 271,11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27 271,11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27 271,11</w:t>
            </w:r>
          </w:p>
        </w:tc>
      </w:tr>
      <w:tr w:rsidR="00D728BA" w:rsidRPr="00D728BA" w:rsidTr="00D728BA">
        <w:trPr>
          <w:trHeight w:val="273"/>
        </w:trPr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том числе расходы на:</w:t>
            </w: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фонд оплаты труда</w:t>
            </w: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государственных</w:t>
            </w: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00801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0203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121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24 096,00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24 096,00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24 096,00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24 096,00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3 805,00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3 805,00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3 805,00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3 805,00</w:t>
            </w:r>
          </w:p>
        </w:tc>
      </w:tr>
      <w:tr w:rsidR="00D728BA" w:rsidRPr="00D728BA" w:rsidTr="00D728BA">
        <w:trPr>
          <w:trHeight w:val="15"/>
        </w:trPr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иные выплаты персоналу</w:t>
            </w: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государственных</w:t>
            </w: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(муниципальных) органов, за  исключением фонда оплаты   труда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00802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0203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122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D728BA" w:rsidRPr="00D728BA" w:rsidTr="00D728BA">
        <w:trPr>
          <w:trHeight w:val="976"/>
        </w:trPr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7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взносы по обязательному  </w:t>
            </w: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 xml:space="preserve">         социальному страхованию на   выплаты денежного   содержания и иные выплаты </w:t>
            </w: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р</w:t>
            </w: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аботникам  государственных        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00803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0203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129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7 277,04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7 277,04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7 277,04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7 277,04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1 149,11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1 149,11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1 149,11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1 149,11</w:t>
            </w:r>
          </w:p>
        </w:tc>
      </w:tr>
      <w:tr w:rsidR="00D728BA" w:rsidRPr="00D728BA" w:rsidTr="00D728BA">
        <w:trPr>
          <w:trHeight w:val="317"/>
        </w:trPr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Расходы, осуществляемые за счет субвенций, поступающих от других бюджетов бюджетной системы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89 267,00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89 267,00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89 267,00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89 267,00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27 271,11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27 271,11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27 271,11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27 271,11</w:t>
            </w:r>
          </w:p>
        </w:tc>
      </w:tr>
      <w:tr w:rsidR="00D728BA" w:rsidRPr="00D728BA" w:rsidTr="00D728BA">
        <w:trPr>
          <w:trHeight w:val="64"/>
        </w:trPr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Социальное </w:t>
            </w: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lastRenderedPageBreak/>
              <w:t>обеспечение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lastRenderedPageBreak/>
              <w:t>06100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276 200,00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276 200,00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138 066,72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138 066,72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D728BA" w:rsidRPr="00D728BA" w:rsidTr="00D728BA">
        <w:trPr>
          <w:trHeight w:val="617"/>
        </w:trPr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lastRenderedPageBreak/>
              <w:t>Резервный фонд исполнительных органов государственной власти субъекта Российской Федерации (местных администраций)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09600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1 000,00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</w:tr>
      <w:tr w:rsidR="00D728BA" w:rsidRPr="00D728BA" w:rsidTr="00D728BA">
        <w:trPr>
          <w:trHeight w:val="1058"/>
        </w:trPr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Расходы на информационное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09700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15 000,00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15 000,00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7 002,27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7 002,27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D728BA" w:rsidRPr="00D728BA" w:rsidTr="00D728BA">
        <w:trPr>
          <w:trHeight w:val="450"/>
        </w:trPr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Государственные и муниципальные программы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10100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2 465 300,00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2 465 300,00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801 176,40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801 176,40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D728BA" w:rsidRPr="00D728BA" w:rsidTr="00D728BA">
        <w:trPr>
          <w:trHeight w:val="194"/>
        </w:trPr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ОСТАТКИ СРЕДСТВ БЮДЖЕТОВ НА ОТЧЕТНУЮ ДАТУ: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10800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2 076 554,74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2 076 554,74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D728BA" w:rsidRPr="00D728BA" w:rsidTr="00D728BA">
        <w:trPr>
          <w:trHeight w:val="484"/>
        </w:trPr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из них:</w:t>
            </w: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остатки целевых средств бюджетов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10801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6 522,18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6 522,18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D728BA" w:rsidRPr="00D728BA" w:rsidTr="00D728BA">
        <w:trPr>
          <w:trHeight w:val="270"/>
        </w:trPr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Капитальные вложения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12500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39 000,00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23 500,00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39 000,00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23 500,00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D728BA" w:rsidRPr="00D728BA" w:rsidTr="00D728BA">
        <w:trPr>
          <w:trHeight w:val="1557"/>
        </w:trPr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 том числе:</w:t>
            </w: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br/>
              <w:t>расходы органов государственной власти субъекта Российской Федерации  (местного самоуправления) на приобретение (изготовление) объектов относящихся к основным средствам в рамках содержания и функционирования органов государственной власти субъекта Российской Федерации (местного самоуправления)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12510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23 500,00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23 500,00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23 500,00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23 500,00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D728BA" w:rsidRPr="00D728BA" w:rsidTr="00D728BA">
        <w:trPr>
          <w:trHeight w:val="840"/>
        </w:trPr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расходы казенных учреждений на приобретение (изготовление) объектов относящихся к основным средствам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12520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15 500,00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15 500,00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D728BA" w:rsidRPr="00D728BA" w:rsidTr="00D728BA">
        <w:trPr>
          <w:trHeight w:val="895"/>
        </w:trPr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Расходы на фонд оплаты труда работникам учреждений, осуществляемые за счет средств бюджетов бюджетной системы Российской Федерации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13000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760 200,00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760 200,00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321 198,85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321 198,85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</w:tr>
      <w:tr w:rsidR="00D728BA" w:rsidRPr="00D728BA" w:rsidTr="00D728BA">
        <w:trPr>
          <w:trHeight w:val="218"/>
        </w:trPr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в сфере культуры и кинематографии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13200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760 200,00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760 200,00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321 198,85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321 198,85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</w:tr>
      <w:tr w:rsidR="00D728BA" w:rsidRPr="00D728BA" w:rsidTr="00D728BA">
        <w:trPr>
          <w:trHeight w:val="1080"/>
        </w:trPr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14000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229 600,00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229 600,00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88 480,23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88 480,23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</w:tr>
      <w:tr w:rsidR="00D728BA" w:rsidRPr="00D728BA" w:rsidTr="00D728BA">
        <w:trPr>
          <w:trHeight w:val="84"/>
        </w:trPr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в сфере культуры и кинематографии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14200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229 600,00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229 600,00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88 480,23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88 480,23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ind w:left="-94" w:right="-108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X</w:t>
            </w:r>
          </w:p>
        </w:tc>
      </w:tr>
    </w:tbl>
    <w:p w:rsidR="00D728BA" w:rsidRPr="00D728BA" w:rsidRDefault="00D728BA">
      <w:pPr>
        <w:rPr>
          <w:sz w:val="12"/>
          <w:szCs w:val="12"/>
        </w:rPr>
      </w:pPr>
    </w:p>
    <w:tbl>
      <w:tblPr>
        <w:tblW w:w="9625" w:type="dxa"/>
        <w:tblInd w:w="94" w:type="dxa"/>
        <w:tblLook w:val="04A0"/>
      </w:tblPr>
      <w:tblGrid>
        <w:gridCol w:w="2424"/>
        <w:gridCol w:w="584"/>
        <w:gridCol w:w="928"/>
        <w:gridCol w:w="673"/>
        <w:gridCol w:w="1527"/>
        <w:gridCol w:w="991"/>
        <w:gridCol w:w="1527"/>
        <w:gridCol w:w="971"/>
      </w:tblGrid>
      <w:tr w:rsidR="00D728BA" w:rsidRPr="00D728BA" w:rsidTr="00D728BA">
        <w:trPr>
          <w:trHeight w:val="225"/>
        </w:trPr>
        <w:tc>
          <w:tcPr>
            <w:tcW w:w="71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РАЗДЕЛ II "Показатели с учетом финансово-хозяйственной деятельности учреждений за счет всех источников финансирования"</w:t>
            </w:r>
          </w:p>
        </w:tc>
        <w:tc>
          <w:tcPr>
            <w:tcW w:w="2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</w:p>
        </w:tc>
      </w:tr>
      <w:tr w:rsidR="00D728BA" w:rsidRPr="00D728BA" w:rsidTr="00D728BA">
        <w:trPr>
          <w:trHeight w:val="225"/>
        </w:trPr>
        <w:tc>
          <w:tcPr>
            <w:tcW w:w="71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</w:rPr>
              <w:t xml:space="preserve">(по состоянию на 1 апреля, 1 июля, 1 октября текущего финансового года и 1 января года, следующего за </w:t>
            </w:r>
            <w:proofErr w:type="gramStart"/>
            <w:r w:rsidRPr="00D728B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</w:rPr>
              <w:t>отчетным</w:t>
            </w:r>
            <w:proofErr w:type="gramEnd"/>
            <w:r w:rsidRPr="00D728B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2"/>
                <w:szCs w:val="12"/>
              </w:rPr>
              <w:t>)</w:t>
            </w:r>
          </w:p>
        </w:tc>
        <w:tc>
          <w:tcPr>
            <w:tcW w:w="2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</w:p>
        </w:tc>
      </w:tr>
      <w:tr w:rsidR="00D728BA" w:rsidRPr="00D728BA" w:rsidTr="00D728BA">
        <w:trPr>
          <w:trHeight w:val="225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Запланировано</w:t>
            </w:r>
          </w:p>
        </w:tc>
        <w:tc>
          <w:tcPr>
            <w:tcW w:w="24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Исполнено</w:t>
            </w:r>
          </w:p>
        </w:tc>
      </w:tr>
      <w:tr w:rsidR="00D728BA" w:rsidRPr="00D728BA" w:rsidTr="00D728BA">
        <w:trPr>
          <w:trHeight w:val="204"/>
        </w:trPr>
        <w:tc>
          <w:tcPr>
            <w:tcW w:w="24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Наименование показателя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строки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расхода по классификации расходов бюджетов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консолидированный бюджет субъекта РФ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бюджеты сельских поселений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консолидированный бюджет субъекта РФ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бюджеты сельских поселений</w:t>
            </w:r>
          </w:p>
        </w:tc>
      </w:tr>
      <w:tr w:rsidR="00D728BA" w:rsidRPr="00D728BA" w:rsidTr="00D728BA">
        <w:trPr>
          <w:trHeight w:val="125"/>
        </w:trPr>
        <w:tc>
          <w:tcPr>
            <w:tcW w:w="2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раздел    (подраздел)</w:t>
            </w:r>
          </w:p>
        </w:tc>
        <w:tc>
          <w:tcPr>
            <w:tcW w:w="6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вид расхода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Всего: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Всего: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Всего: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Всего:</w:t>
            </w:r>
          </w:p>
        </w:tc>
      </w:tr>
      <w:tr w:rsidR="00D728BA" w:rsidRPr="00D728BA" w:rsidTr="00D728BA">
        <w:trPr>
          <w:trHeight w:val="64"/>
        </w:trPr>
        <w:tc>
          <w:tcPr>
            <w:tcW w:w="2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43</w:t>
            </w:r>
          </w:p>
        </w:tc>
      </w:tr>
      <w:tr w:rsidR="00D728BA" w:rsidRPr="00D728BA" w:rsidTr="00D728BA">
        <w:trPr>
          <w:trHeight w:val="270"/>
        </w:trPr>
        <w:tc>
          <w:tcPr>
            <w:tcW w:w="2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Расходы на фонд оплаты труда работникам учреждений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23000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760 200,00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760 200,00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321 198,85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321 198,85</w:t>
            </w:r>
          </w:p>
        </w:tc>
      </w:tr>
      <w:tr w:rsidR="00D728BA" w:rsidRPr="00D728BA" w:rsidTr="00D728BA">
        <w:trPr>
          <w:trHeight w:val="274"/>
        </w:trPr>
        <w:tc>
          <w:tcPr>
            <w:tcW w:w="2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в сфере культуры и кинематографии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23200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760 200,00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760 200,00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321 198,85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321 198,85</w:t>
            </w:r>
          </w:p>
        </w:tc>
      </w:tr>
      <w:tr w:rsidR="00D728BA" w:rsidRPr="00D728BA" w:rsidTr="00D728BA">
        <w:trPr>
          <w:trHeight w:val="561"/>
        </w:trPr>
        <w:tc>
          <w:tcPr>
            <w:tcW w:w="2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24000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229 600,00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229 600,00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88 480,23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88 480,23</w:t>
            </w:r>
          </w:p>
        </w:tc>
      </w:tr>
      <w:tr w:rsidR="00D728BA" w:rsidRPr="00D728BA" w:rsidTr="00D728BA">
        <w:trPr>
          <w:trHeight w:val="273"/>
        </w:trPr>
        <w:tc>
          <w:tcPr>
            <w:tcW w:w="2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в сфере культуры и кинематографии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24200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229 600,00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229 600,00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88 480,23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8BA" w:rsidRPr="00D728BA" w:rsidRDefault="00D728BA" w:rsidP="00D728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728B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88 480,23</w:t>
            </w:r>
          </w:p>
        </w:tc>
      </w:tr>
    </w:tbl>
    <w:p w:rsidR="00D728BA" w:rsidRPr="00D728BA" w:rsidRDefault="00D728BA">
      <w:pPr>
        <w:rPr>
          <w:sz w:val="12"/>
          <w:szCs w:val="12"/>
        </w:rPr>
      </w:pPr>
    </w:p>
    <w:p w:rsidR="00D728BA" w:rsidRPr="00D728BA" w:rsidRDefault="00D728BA">
      <w:pPr>
        <w:rPr>
          <w:sz w:val="12"/>
          <w:szCs w:val="12"/>
        </w:rPr>
      </w:pPr>
    </w:p>
    <w:p w:rsidR="00D728BA" w:rsidRPr="00D728BA" w:rsidRDefault="00D728BA">
      <w:pPr>
        <w:rPr>
          <w:sz w:val="12"/>
          <w:szCs w:val="12"/>
        </w:rPr>
      </w:pPr>
    </w:p>
    <w:sectPr w:rsidR="00D728BA" w:rsidRPr="00D728BA" w:rsidSect="00D728BA">
      <w:pgSz w:w="11906" w:h="16838"/>
      <w:pgMar w:top="567" w:right="567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728BA"/>
    <w:rsid w:val="00D72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1036</Words>
  <Characters>5911</Characters>
  <Application>Microsoft Office Word</Application>
  <DocSecurity>0</DocSecurity>
  <Lines>49</Lines>
  <Paragraphs>13</Paragraphs>
  <ScaleCrop>false</ScaleCrop>
  <Company>Reanimator Extreme Edition</Company>
  <LinksUpToDate>false</LinksUpToDate>
  <CharactersWithSpaces>6934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2021-09-09T10:23:00Z</dcterms:created>
  <dcterms:modified xsi:type="dcterms:W3CDTF">2021-09-09T10:32:00Z</dcterms:modified>
</cp:coreProperties>
</file>